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75800" w14:textId="77777777" w:rsidR="00524388" w:rsidRPr="00D526A6" w:rsidRDefault="00241AD6" w:rsidP="00241AD6">
      <w:pPr>
        <w:pStyle w:val="Title"/>
        <w:jc w:val="center"/>
        <w:rPr>
          <w:rFonts w:ascii="Apple Chancery" w:hAnsi="Apple Chancery" w:cs="Apple Chancery"/>
          <w:color w:val="521B93"/>
          <w:sz w:val="64"/>
          <w:szCs w:val="64"/>
        </w:rPr>
      </w:pPr>
      <w:r w:rsidRPr="00D526A6">
        <w:rPr>
          <w:rFonts w:ascii="Apple Chancery" w:hAnsi="Apple Chancery" w:cs="Apple Chancery" w:hint="cs"/>
          <w:noProof/>
          <w:color w:val="521B93"/>
          <w:sz w:val="64"/>
          <w:szCs w:val="64"/>
        </w:rPr>
        <mc:AlternateContent>
          <mc:Choice Requires="wps">
            <w:drawing>
              <wp:anchor distT="0" distB="0" distL="114300" distR="114300" simplePos="0" relativeHeight="251659264" behindDoc="0" locked="0" layoutInCell="1" allowOverlap="1" wp14:anchorId="231B2B36" wp14:editId="13ACB378">
                <wp:simplePos x="0" y="0"/>
                <wp:positionH relativeFrom="column">
                  <wp:posOffset>-76200</wp:posOffset>
                </wp:positionH>
                <wp:positionV relativeFrom="paragraph">
                  <wp:posOffset>891540</wp:posOffset>
                </wp:positionV>
                <wp:extent cx="6997700" cy="0"/>
                <wp:effectExtent l="0" t="38100" r="38100" b="50800"/>
                <wp:wrapNone/>
                <wp:docPr id="1" name="Straight Connector 1"/>
                <wp:cNvGraphicFramePr/>
                <a:graphic xmlns:a="http://schemas.openxmlformats.org/drawingml/2006/main">
                  <a:graphicData uri="http://schemas.microsoft.com/office/word/2010/wordprocessingShape">
                    <wps:wsp>
                      <wps:cNvCnPr/>
                      <wps:spPr>
                        <a:xfrm>
                          <a:off x="0" y="0"/>
                          <a:ext cx="6997700" cy="0"/>
                        </a:xfrm>
                        <a:prstGeom prst="line">
                          <a:avLst/>
                        </a:prstGeom>
                        <a:ln w="82550">
                          <a:solidFill>
                            <a:srgbClr val="521B93"/>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3872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0.2pt" to="545pt,7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" strokecolor="#521b93" strokeweight="6.5pt">
                <v:stroke joinstyle="miter"/>
              </v:line>
            </w:pict>
          </mc:Fallback>
        </mc:AlternateContent>
      </w:r>
      <w:r w:rsidRPr="00D526A6">
        <w:rPr>
          <w:rFonts w:ascii="Apple Chancery" w:hAnsi="Apple Chancery" w:cs="Apple Chancery"/>
          <w:noProof/>
          <w:color w:val="521B93"/>
          <w:sz w:val="64"/>
          <w:szCs w:val="64"/>
        </w:rPr>
        <w:t>Daaimah Taalib-Din’s</w:t>
      </w:r>
      <w:r w:rsidRPr="00D526A6">
        <w:rPr>
          <w:rFonts w:ascii="Apple Chancery" w:hAnsi="Apple Chancery" w:cs="Apple Chancery" w:hint="cs"/>
          <w:color w:val="521B93"/>
          <w:sz w:val="64"/>
          <w:szCs w:val="64"/>
        </w:rPr>
        <w:t xml:space="preserve"> </w:t>
      </w:r>
      <w:r w:rsidRPr="00D526A6">
        <w:rPr>
          <w:rFonts w:ascii="Apple Chancery" w:hAnsi="Apple Chancery" w:cs="Apple Chancery"/>
          <w:color w:val="521B93"/>
          <w:sz w:val="64"/>
          <w:szCs w:val="64"/>
        </w:rPr>
        <w:t>Biography</w:t>
      </w:r>
    </w:p>
    <w:p w14:paraId="54A7F1D5" w14:textId="77777777" w:rsidR="00241AD6" w:rsidRDefault="00241AD6" w:rsidP="00241AD6">
      <w:pPr>
        <w:pStyle w:val="CM2"/>
        <w:spacing w:after="275" w:line="318" w:lineRule="atLeast"/>
        <w:jc w:val="center"/>
        <w:rPr>
          <w:rFonts w:ascii="Verdana" w:hAnsi="Verdana" w:cs="Verdana"/>
          <w:color w:val="223F5F"/>
          <w:sz w:val="26"/>
          <w:szCs w:val="26"/>
        </w:rPr>
      </w:pPr>
      <w:bookmarkStart w:id="0" w:name="_GoBack"/>
      <w:bookmarkEnd w:id="0"/>
      <w:r>
        <w:rPr>
          <w:rFonts w:ascii="Verdana" w:hAnsi="Verdana" w:cs="Verdana"/>
          <w:noProof/>
          <w:color w:val="223F5F"/>
          <w:sz w:val="26"/>
          <w:szCs w:val="26"/>
        </w:rPr>
        <w:drawing>
          <wp:inline distT="0" distB="0" distL="0" distR="0" wp14:anchorId="3CC56187" wp14:editId="7B3B5088">
            <wp:extent cx="1490806" cy="23915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aimah Portrait.PNG"/>
                    <pic:cNvPicPr/>
                  </pic:nvPicPr>
                  <pic:blipFill rotWithShape="1">
                    <a:blip r:embed="rId8">
                      <a:extLst>
                        <a:ext uri="{28A0092B-C50C-407E-A947-70E740481C1C}">
                          <a14:useLocalDpi xmlns:a14="http://schemas.microsoft.com/office/drawing/2010/main" val="0"/>
                        </a:ext>
                      </a:extLst>
                    </a:blip>
                    <a:srcRect t="4763" b="5253"/>
                    <a:stretch/>
                  </pic:blipFill>
                  <pic:spPr bwMode="auto">
                    <a:xfrm>
                      <a:off x="0" y="0"/>
                      <a:ext cx="1490806" cy="2391508"/>
                    </a:xfrm>
                    <a:prstGeom prst="rect">
                      <a:avLst/>
                    </a:prstGeom>
                    <a:ln>
                      <a:noFill/>
                    </a:ln>
                    <a:extLst>
                      <a:ext uri="{53640926-AAD7-44D8-BBD7-CCE9431645EC}">
                        <a14:shadowObscured xmlns:a14="http://schemas.microsoft.com/office/drawing/2010/main"/>
                      </a:ext>
                    </a:extLst>
                  </pic:spPr>
                </pic:pic>
              </a:graphicData>
            </a:graphic>
          </wp:inline>
        </w:drawing>
      </w:r>
    </w:p>
    <w:p w14:paraId="6A6C5DFD" w14:textId="589B016C" w:rsidR="00CF1C33" w:rsidRPr="00CF1C33" w:rsidRDefault="00241AD6" w:rsidP="00CF1C33">
      <w:pPr>
        <w:spacing w:before="120" w:line="240" w:lineRule="auto"/>
        <w:jc w:val="both"/>
        <w:rPr>
          <w:rFonts w:ascii="Californian FB" w:hAnsi="Californian FB"/>
          <w:color w:val="7030A0"/>
          <w:sz w:val="36"/>
          <w:szCs w:val="36"/>
        </w:rPr>
      </w:pPr>
      <w:r w:rsidRPr="00CF1C33">
        <w:rPr>
          <w:rFonts w:ascii="Californian FB" w:hAnsi="Californian FB"/>
          <w:b/>
          <w:color w:val="7030A0"/>
          <w:sz w:val="52"/>
          <w:szCs w:val="52"/>
        </w:rPr>
        <w:t>D</w:t>
      </w:r>
      <w:r w:rsidRPr="00CF1C33">
        <w:rPr>
          <w:rFonts w:ascii="Californian FB" w:hAnsi="Californian FB"/>
          <w:color w:val="7030A0"/>
          <w:sz w:val="36"/>
          <w:szCs w:val="36"/>
        </w:rPr>
        <w:t>aaimah’s personal and spiritual relationship to her artistry has made her a most sought-after performer, teacher and choreographer in the United States and abroad. Her gifts earned her the distinction of being the first person to win a Bessie Award (the 2017 award for Best Performer) for African-based dance. </w:t>
      </w:r>
    </w:p>
    <w:p w14:paraId="2E34EE9E" w14:textId="43F30756" w:rsidR="00CF1C33" w:rsidRPr="00CF1C33" w:rsidRDefault="00241AD6" w:rsidP="00CF1C33">
      <w:pPr>
        <w:spacing w:line="240" w:lineRule="auto"/>
        <w:jc w:val="both"/>
        <w:rPr>
          <w:rFonts w:ascii="Californian FB" w:hAnsi="Californian FB"/>
          <w:color w:val="7030A0"/>
          <w:sz w:val="36"/>
          <w:szCs w:val="36"/>
        </w:rPr>
      </w:pPr>
      <w:r w:rsidRPr="00CF1C33">
        <w:rPr>
          <w:rFonts w:ascii="Californian FB" w:hAnsi="Californian FB"/>
          <w:color w:val="7030A0"/>
          <w:sz w:val="36"/>
          <w:szCs w:val="36"/>
        </w:rPr>
        <w:t xml:space="preserve">Her music video credits include Black Coffee’s, “Come </w:t>
      </w:r>
      <w:r w:rsidR="00925C4B" w:rsidRPr="00CF1C33">
        <w:rPr>
          <w:rFonts w:ascii="Californian FB" w:hAnsi="Californian FB"/>
          <w:color w:val="7030A0"/>
          <w:sz w:val="36"/>
          <w:szCs w:val="36"/>
        </w:rPr>
        <w:t>with</w:t>
      </w:r>
      <w:r w:rsidRPr="00CF1C33">
        <w:rPr>
          <w:rFonts w:ascii="Californian FB" w:hAnsi="Californian FB"/>
          <w:color w:val="7030A0"/>
          <w:sz w:val="36"/>
          <w:szCs w:val="36"/>
        </w:rPr>
        <w:t xml:space="preserve"> Me” in which she was the lead choreographer and Styles P’s, “Never Fight </w:t>
      </w:r>
      <w:r w:rsidR="00A72E38" w:rsidRPr="00CF1C33">
        <w:rPr>
          <w:rFonts w:ascii="Californian FB" w:hAnsi="Californian FB"/>
          <w:color w:val="7030A0"/>
          <w:sz w:val="36"/>
          <w:szCs w:val="36"/>
        </w:rPr>
        <w:t>an</w:t>
      </w:r>
      <w:r w:rsidRPr="00CF1C33">
        <w:rPr>
          <w:rFonts w:ascii="Californian FB" w:hAnsi="Californian FB"/>
          <w:color w:val="7030A0"/>
          <w:sz w:val="36"/>
          <w:szCs w:val="36"/>
        </w:rPr>
        <w:t xml:space="preserve"> African” in which she performed her own solo choreography</w:t>
      </w:r>
      <w:r w:rsidR="00E166A2">
        <w:rPr>
          <w:rFonts w:ascii="Californian FB" w:hAnsi="Californian FB"/>
          <w:color w:val="7030A0"/>
          <w:sz w:val="36"/>
          <w:szCs w:val="36"/>
        </w:rPr>
        <w:t>.  Daaimah also filmed for the Hollywood production, “Set-Up 3D”.</w:t>
      </w:r>
    </w:p>
    <w:p w14:paraId="21E31362" w14:textId="185FCC7F" w:rsidR="00524388" w:rsidRPr="00CF1C33" w:rsidRDefault="00241AD6" w:rsidP="00CF1C33">
      <w:pPr>
        <w:spacing w:line="240" w:lineRule="auto"/>
        <w:jc w:val="both"/>
        <w:rPr>
          <w:rFonts w:ascii="Californian FB" w:hAnsi="Californian FB"/>
          <w:color w:val="7030A0"/>
          <w:sz w:val="36"/>
          <w:szCs w:val="36"/>
        </w:rPr>
      </w:pPr>
      <w:r w:rsidRPr="00CF1C33">
        <w:rPr>
          <w:rFonts w:ascii="Californian FB" w:hAnsi="Californian FB"/>
          <w:color w:val="7030A0"/>
          <w:sz w:val="36"/>
          <w:szCs w:val="36"/>
        </w:rPr>
        <w:t>Daaimah is probably best known for her work in live dance and musical theater, having performed at internationally renowned venues as the New Jersey Performing Arts Center, the Apollo Theater, the Brooklyn Academy of Music, Harlem Stage/Aaron Davis Hall and Black Dance USA.</w:t>
      </w:r>
    </w:p>
    <w:p w14:paraId="6F04B831" w14:textId="3875743F" w:rsidR="00241AD6" w:rsidRPr="00CF1C33" w:rsidRDefault="00241AD6" w:rsidP="00CF1C33">
      <w:pPr>
        <w:spacing w:line="240" w:lineRule="auto"/>
        <w:jc w:val="both"/>
        <w:rPr>
          <w:rFonts w:ascii="Gabriola" w:hAnsi="Gabriola"/>
          <w:sz w:val="36"/>
          <w:szCs w:val="36"/>
        </w:rPr>
      </w:pPr>
      <w:r w:rsidRPr="00CF1C33">
        <w:rPr>
          <w:rFonts w:ascii="Californian FB" w:hAnsi="Californian FB"/>
          <w:color w:val="7030A0"/>
          <w:sz w:val="36"/>
          <w:szCs w:val="36"/>
        </w:rPr>
        <w:t xml:space="preserve">For more information about </w:t>
      </w:r>
      <w:r w:rsidR="004367DD" w:rsidRPr="00CF1C33">
        <w:rPr>
          <w:rFonts w:ascii="Californian FB" w:hAnsi="Californian FB"/>
          <w:color w:val="7030A0"/>
          <w:sz w:val="36"/>
          <w:szCs w:val="36"/>
        </w:rPr>
        <w:t>Daaimah</w:t>
      </w:r>
      <w:r w:rsidRPr="00CF1C33">
        <w:rPr>
          <w:rFonts w:ascii="Californian FB" w:hAnsi="Californian FB"/>
          <w:color w:val="7030A0"/>
          <w:sz w:val="36"/>
          <w:szCs w:val="36"/>
        </w:rPr>
        <w:t xml:space="preserve"> </w:t>
      </w:r>
      <w:r w:rsidR="00C66CF0" w:rsidRPr="00CF1C33">
        <w:rPr>
          <w:rFonts w:ascii="Californian FB" w:hAnsi="Californian FB"/>
          <w:color w:val="7030A0"/>
          <w:sz w:val="36"/>
          <w:szCs w:val="36"/>
        </w:rPr>
        <w:t>Taalib-Din</w:t>
      </w:r>
      <w:r w:rsidRPr="00CF1C33">
        <w:rPr>
          <w:rFonts w:ascii="Californian FB" w:hAnsi="Californian FB"/>
          <w:color w:val="7030A0"/>
          <w:sz w:val="36"/>
          <w:szCs w:val="36"/>
        </w:rPr>
        <w:t xml:space="preserve"> please visit her </w:t>
      </w:r>
      <w:r w:rsidR="00C66CF0" w:rsidRPr="00CF1C33">
        <w:rPr>
          <w:rFonts w:ascii="Californian FB" w:hAnsi="Californian FB"/>
          <w:color w:val="7030A0"/>
          <w:sz w:val="36"/>
          <w:szCs w:val="36"/>
        </w:rPr>
        <w:t>official website</w:t>
      </w:r>
      <w:r w:rsidRPr="00CF1C33">
        <w:rPr>
          <w:rFonts w:ascii="Californian FB" w:hAnsi="Californian FB"/>
          <w:color w:val="7030A0"/>
          <w:sz w:val="36"/>
          <w:szCs w:val="36"/>
        </w:rPr>
        <w:t xml:space="preserve">: </w:t>
      </w:r>
      <w:hyperlink r:id="rId9" w:history="1">
        <w:r w:rsidR="00D526A6" w:rsidRPr="00CF1C33">
          <w:rPr>
            <w:rFonts w:ascii="Californian FB" w:hAnsi="Californian FB"/>
            <w:color w:val="0432FF"/>
            <w:sz w:val="36"/>
            <w:szCs w:val="36"/>
            <w:u w:val="single"/>
          </w:rPr>
          <w:t>http://www.daaimahtaalibdin.com</w:t>
        </w:r>
        <w:r w:rsidR="00D526A6" w:rsidRPr="00CF1C33">
          <w:rPr>
            <w:rFonts w:ascii="Californian FB" w:hAnsi="Californian FB"/>
            <w:color w:val="0432FF"/>
            <w:sz w:val="36"/>
            <w:szCs w:val="36"/>
          </w:rPr>
          <w:t>/</w:t>
        </w:r>
      </w:hyperlink>
      <w:r w:rsidRPr="00CF1C33">
        <w:rPr>
          <w:rFonts w:ascii="Gabriola" w:hAnsi="Gabriola" w:cs="Verdana"/>
          <w:color w:val="223F5F"/>
          <w:sz w:val="36"/>
          <w:szCs w:val="36"/>
        </w:rPr>
        <w:t xml:space="preserve"> </w:t>
      </w:r>
    </w:p>
    <w:sectPr w:rsidR="00241AD6" w:rsidRPr="00CF1C33" w:rsidSect="00CF1C3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C3BB3" w14:textId="77777777" w:rsidR="00B34B0C" w:rsidRDefault="00B34B0C">
      <w:pPr>
        <w:spacing w:after="0" w:line="240" w:lineRule="auto"/>
      </w:pPr>
      <w:r>
        <w:separator/>
      </w:r>
    </w:p>
  </w:endnote>
  <w:endnote w:type="continuationSeparator" w:id="0">
    <w:p w14:paraId="06BB63C6" w14:textId="77777777" w:rsidR="00B34B0C" w:rsidRDefault="00B34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ple Color Emoji">
    <w:altName w:val="Apple"/>
    <w:panose1 w:val="00000000000000000000"/>
    <w:charset w:val="00"/>
    <w:family w:val="auto"/>
    <w:pitch w:val="variable"/>
    <w:sig w:usb0="00000003" w:usb1="18000000" w:usb2="14000000" w:usb3="00000000" w:csb0="00000001" w:csb1="00000000"/>
  </w:font>
  <w:font w:name="Apple Chancery">
    <w:panose1 w:val="03020702040506060504"/>
    <w:charset w:val="B1"/>
    <w:family w:val="script"/>
    <w:pitch w:val="variable"/>
    <w:sig w:usb0="80000867" w:usb1="00000003" w:usb2="00000000" w:usb3="00000000" w:csb0="000001F3" w:csb1="00000000"/>
  </w:font>
  <w:font w:name="Verdana">
    <w:panose1 w:val="020B0604030504040204"/>
    <w:charset w:val="00"/>
    <w:family w:val="swiss"/>
    <w:pitch w:val="variable"/>
    <w:sig w:usb0="A10006FF" w:usb1="4000205B" w:usb2="00000010" w:usb3="00000000" w:csb0="0000019F" w:csb1="00000000"/>
  </w:font>
  <w:font w:name="Californian FB">
    <w:panose1 w:val="0207040306080B030204"/>
    <w:charset w:val="4D"/>
    <w:family w:val="roman"/>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0C66A" w14:textId="77777777" w:rsidR="00925C4B" w:rsidRDefault="00925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03022"/>
      <w:docPartObj>
        <w:docPartGallery w:val="Page Numbers (Bottom of Page)"/>
        <w:docPartUnique/>
      </w:docPartObj>
    </w:sdtPr>
    <w:sdtEndPr>
      <w:rPr>
        <w:noProof/>
      </w:rPr>
    </w:sdtEndPr>
    <w:sdtContent>
      <w:p w14:paraId="45A8B0EF" w14:textId="77777777"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E36E" w14:textId="77777777" w:rsidR="00925C4B" w:rsidRDefault="00925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4A214" w14:textId="77777777" w:rsidR="00B34B0C" w:rsidRDefault="00B34B0C">
      <w:pPr>
        <w:spacing w:after="0" w:line="240" w:lineRule="auto"/>
      </w:pPr>
      <w:r>
        <w:separator/>
      </w:r>
    </w:p>
  </w:footnote>
  <w:footnote w:type="continuationSeparator" w:id="0">
    <w:p w14:paraId="13C7E067" w14:textId="77777777" w:rsidR="00B34B0C" w:rsidRDefault="00B34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4DB46" w14:textId="77777777" w:rsidR="00925C4B" w:rsidRDefault="00925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F9A95" w14:textId="77777777" w:rsidR="00925C4B" w:rsidRDefault="00925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0B1C" w14:textId="77777777" w:rsidR="00925C4B" w:rsidRDefault="00925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D6"/>
    <w:rsid w:val="000A1ADC"/>
    <w:rsid w:val="000A66FD"/>
    <w:rsid w:val="00232F5C"/>
    <w:rsid w:val="00241AD6"/>
    <w:rsid w:val="00331573"/>
    <w:rsid w:val="003F31CF"/>
    <w:rsid w:val="004367DD"/>
    <w:rsid w:val="0048583E"/>
    <w:rsid w:val="00524388"/>
    <w:rsid w:val="00595ADC"/>
    <w:rsid w:val="0066356B"/>
    <w:rsid w:val="00925C4B"/>
    <w:rsid w:val="00A04280"/>
    <w:rsid w:val="00A631F8"/>
    <w:rsid w:val="00A72E38"/>
    <w:rsid w:val="00B172B9"/>
    <w:rsid w:val="00B34B0C"/>
    <w:rsid w:val="00BB58E9"/>
    <w:rsid w:val="00C66CF0"/>
    <w:rsid w:val="00CF1C33"/>
    <w:rsid w:val="00D526A6"/>
    <w:rsid w:val="00E166A2"/>
    <w:rsid w:val="00E2405D"/>
    <w:rsid w:val="00E73AC0"/>
    <w:rsid w:val="00F5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0C0F5"/>
  <w15:chartTrackingRefBased/>
  <w15:docId w15:val="{D7FB035B-94CD-3644-9D9F-504B7FFE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apple-converted-space">
    <w:name w:val="apple-converted-space"/>
    <w:basedOn w:val="DefaultParagraphFont"/>
    <w:rsid w:val="00241AD6"/>
  </w:style>
  <w:style w:type="paragraph" w:customStyle="1" w:styleId="Default">
    <w:name w:val="Default"/>
    <w:rsid w:val="00241AD6"/>
    <w:pPr>
      <w:widowControl w:val="0"/>
      <w:autoSpaceDE w:val="0"/>
      <w:autoSpaceDN w:val="0"/>
      <w:adjustRightInd w:val="0"/>
      <w:spacing w:after="0" w:line="240" w:lineRule="auto"/>
    </w:pPr>
    <w:rPr>
      <w:rFonts w:ascii="Apple Color Emoji" w:eastAsiaTheme="minorEastAsia" w:hAnsi="Apple Color Emoji" w:cs="Apple Color Emoji"/>
      <w:color w:val="000000"/>
      <w:lang w:eastAsia="en-US"/>
    </w:rPr>
  </w:style>
  <w:style w:type="paragraph" w:customStyle="1" w:styleId="CM2">
    <w:name w:val="CM2"/>
    <w:basedOn w:val="Default"/>
    <w:next w:val="Default"/>
    <w:uiPriority w:val="99"/>
    <w:rsid w:val="00241AD6"/>
    <w:rPr>
      <w:rFonts w:cstheme="minorBidi"/>
      <w:color w:val="auto"/>
    </w:rPr>
  </w:style>
  <w:style w:type="character" w:styleId="Hyperlink">
    <w:name w:val="Hyperlink"/>
    <w:basedOn w:val="DefaultParagraphFont"/>
    <w:uiPriority w:val="99"/>
    <w:unhideWhenUsed/>
    <w:rsid w:val="00241AD6"/>
    <w:rPr>
      <w:color w:val="34B6C3" w:themeColor="hyperlink"/>
      <w:u w:val="single"/>
    </w:rPr>
  </w:style>
  <w:style w:type="character" w:styleId="UnresolvedMention">
    <w:name w:val="Unresolved Mention"/>
    <w:basedOn w:val="DefaultParagraphFont"/>
    <w:uiPriority w:val="99"/>
    <w:semiHidden/>
    <w:unhideWhenUsed/>
    <w:rsid w:val="00241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20579">
      <w:bodyDiv w:val="1"/>
      <w:marLeft w:val="0"/>
      <w:marRight w:val="0"/>
      <w:marTop w:val="0"/>
      <w:marBottom w:val="0"/>
      <w:divBdr>
        <w:top w:val="none" w:sz="0" w:space="0" w:color="auto"/>
        <w:left w:val="none" w:sz="0" w:space="0" w:color="auto"/>
        <w:bottom w:val="none" w:sz="0" w:space="0" w:color="auto"/>
        <w:right w:val="none" w:sz="0" w:space="0" w:color="auto"/>
      </w:divBdr>
    </w:div>
    <w:div w:id="1511217470">
      <w:bodyDiv w:val="1"/>
      <w:marLeft w:val="0"/>
      <w:marRight w:val="0"/>
      <w:marTop w:val="0"/>
      <w:marBottom w:val="0"/>
      <w:divBdr>
        <w:top w:val="none" w:sz="0" w:space="0" w:color="auto"/>
        <w:left w:val="none" w:sz="0" w:space="0" w:color="auto"/>
        <w:bottom w:val="none" w:sz="0" w:space="0" w:color="auto"/>
        <w:right w:val="none" w:sz="0" w:space="0" w:color="auto"/>
      </w:divBdr>
    </w:div>
    <w:div w:id="1774354274">
      <w:bodyDiv w:val="1"/>
      <w:marLeft w:val="0"/>
      <w:marRight w:val="0"/>
      <w:marTop w:val="0"/>
      <w:marBottom w:val="0"/>
      <w:divBdr>
        <w:top w:val="none" w:sz="0" w:space="0" w:color="auto"/>
        <w:left w:val="none" w:sz="0" w:space="0" w:color="auto"/>
        <w:bottom w:val="none" w:sz="0" w:space="0" w:color="auto"/>
        <w:right w:val="none" w:sz="0" w:space="0" w:color="auto"/>
      </w:divBdr>
      <w:divsChild>
        <w:div w:id="1829594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04850">
              <w:marLeft w:val="0"/>
              <w:marRight w:val="0"/>
              <w:marTop w:val="0"/>
              <w:marBottom w:val="0"/>
              <w:divBdr>
                <w:top w:val="none" w:sz="0" w:space="0" w:color="auto"/>
                <w:left w:val="none" w:sz="0" w:space="0" w:color="auto"/>
                <w:bottom w:val="none" w:sz="0" w:space="0" w:color="auto"/>
                <w:right w:val="none" w:sz="0" w:space="0" w:color="auto"/>
              </w:divBdr>
              <w:divsChild>
                <w:div w:id="425150792">
                  <w:marLeft w:val="0"/>
                  <w:marRight w:val="0"/>
                  <w:marTop w:val="0"/>
                  <w:marBottom w:val="0"/>
                  <w:divBdr>
                    <w:top w:val="none" w:sz="0" w:space="0" w:color="auto"/>
                    <w:left w:val="none" w:sz="0" w:space="0" w:color="auto"/>
                    <w:bottom w:val="none" w:sz="0" w:space="0" w:color="auto"/>
                    <w:right w:val="none" w:sz="0" w:space="0" w:color="auto"/>
                  </w:divBdr>
                  <w:divsChild>
                    <w:div w:id="1022971813">
                      <w:marLeft w:val="0"/>
                      <w:marRight w:val="0"/>
                      <w:marTop w:val="0"/>
                      <w:marBottom w:val="0"/>
                      <w:divBdr>
                        <w:top w:val="none" w:sz="0" w:space="0" w:color="auto"/>
                        <w:left w:val="none" w:sz="0" w:space="0" w:color="auto"/>
                        <w:bottom w:val="none" w:sz="0" w:space="0" w:color="auto"/>
                        <w:right w:val="none" w:sz="0" w:space="0" w:color="auto"/>
                      </w:divBdr>
                      <w:divsChild>
                        <w:div w:id="912158631">
                          <w:marLeft w:val="0"/>
                          <w:marRight w:val="0"/>
                          <w:marTop w:val="0"/>
                          <w:marBottom w:val="0"/>
                          <w:divBdr>
                            <w:top w:val="none" w:sz="0" w:space="0" w:color="auto"/>
                            <w:left w:val="none" w:sz="0" w:space="0" w:color="auto"/>
                            <w:bottom w:val="none" w:sz="0" w:space="0" w:color="auto"/>
                            <w:right w:val="none" w:sz="0" w:space="0" w:color="auto"/>
                          </w:divBdr>
                        </w:div>
                        <w:div w:id="1919291935">
                          <w:marLeft w:val="0"/>
                          <w:marRight w:val="0"/>
                          <w:marTop w:val="0"/>
                          <w:marBottom w:val="0"/>
                          <w:divBdr>
                            <w:top w:val="none" w:sz="0" w:space="0" w:color="auto"/>
                            <w:left w:val="none" w:sz="0" w:space="0" w:color="auto"/>
                            <w:bottom w:val="none" w:sz="0" w:space="0" w:color="auto"/>
                            <w:right w:val="none" w:sz="0" w:space="0" w:color="auto"/>
                          </w:divBdr>
                        </w:div>
                        <w:div w:id="953513518">
                          <w:marLeft w:val="0"/>
                          <w:marRight w:val="0"/>
                          <w:marTop w:val="0"/>
                          <w:marBottom w:val="0"/>
                          <w:divBdr>
                            <w:top w:val="none" w:sz="0" w:space="0" w:color="auto"/>
                            <w:left w:val="none" w:sz="0" w:space="0" w:color="auto"/>
                            <w:bottom w:val="none" w:sz="0" w:space="0" w:color="auto"/>
                            <w:right w:val="none" w:sz="0" w:space="0" w:color="auto"/>
                          </w:divBdr>
                        </w:div>
                        <w:div w:id="1652372116">
                          <w:marLeft w:val="0"/>
                          <w:marRight w:val="0"/>
                          <w:marTop w:val="0"/>
                          <w:marBottom w:val="0"/>
                          <w:divBdr>
                            <w:top w:val="none" w:sz="0" w:space="0" w:color="auto"/>
                            <w:left w:val="none" w:sz="0" w:space="0" w:color="auto"/>
                            <w:bottom w:val="none" w:sz="0" w:space="0" w:color="auto"/>
                            <w:right w:val="none" w:sz="0" w:space="0" w:color="auto"/>
                          </w:divBdr>
                        </w:div>
                        <w:div w:id="172301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19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aimahtaalibdin.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ydiP/Library/Containers/com.microsoft.Word/Data/Library/Application%20Support/Microsoft/Office/16.0/DTS/en-US%7b2DCD24D0-DB76-8C4F-B28E-6BE0A4E916FA%7d/%7b1412C61F-4D4F-D345-AE1F-C6365B75581F%7dtf10002069.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A4BD-B1E9-4440-8D22-2D6DD9B5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{1412C61F-4D4F-D345-AE1F-C6365B75581F}tf10002069.dotx</Template>
  <TotalTime>43</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Perez</dc:creator>
  <cp:keywords/>
  <dc:description/>
  <cp:lastModifiedBy>Lydia Perez</cp:lastModifiedBy>
  <cp:revision>12</cp:revision>
  <cp:lastPrinted>2019-04-10T20:30:00Z</cp:lastPrinted>
  <dcterms:created xsi:type="dcterms:W3CDTF">2019-04-07T02:19:00Z</dcterms:created>
  <dcterms:modified xsi:type="dcterms:W3CDTF">2019-04-10T21:16:00Z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